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r w:rsidRPr="000D5571">
        <w:rPr>
          <w:rFonts w:ascii="楷体" w:hAnsi="楷体" w:hint="eastAsia"/>
          <w:szCs w:val="24"/>
        </w:rPr>
        <w:t>个</w:t>
      </w:r>
      <w:r w:rsidRPr="000D5571">
        <w:rPr>
          <w:rFonts w:ascii="楷体" w:hAnsi="楷体"/>
          <w:szCs w:val="24"/>
        </w:rPr>
        <w:t>最</w:t>
      </w:r>
      <w:r w:rsidRPr="000D5571">
        <w:rPr>
          <w:rFonts w:ascii="楷体" w:hAnsi="楷体" w:hint="eastAsia"/>
          <w:szCs w:val="24"/>
        </w:rPr>
        <w:t>相似（即</w:t>
      </w:r>
      <w:r w:rsidRPr="000D5571">
        <w:rPr>
          <w:rFonts w:ascii="楷体" w:hAnsi="楷体"/>
          <w:szCs w:val="24"/>
        </w:rPr>
        <w:t>特征空间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r w:rsidR="0084354B" w:rsidRPr="000D5571">
        <w:rPr>
          <w:rFonts w:hint="eastAsia"/>
        </w:rPr>
        <w:t>个</w:t>
      </w:r>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，必须采用暴力搜素的方式，扫描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array([</w:t>
      </w:r>
      <w:r>
        <w:rPr>
          <w:color w:val="800000"/>
        </w:rPr>
        <w:t>4</w:t>
      </w:r>
      <w:r>
        <w:t>,</w:t>
      </w:r>
      <w:r>
        <w:rPr>
          <w:color w:val="800000"/>
        </w:rPr>
        <w:t>3</w:t>
      </w:r>
      <w:r>
        <w:t>])</w:t>
      </w:r>
    </w:p>
    <w:p w:rsidR="00416CEE" w:rsidRDefault="00416CEE" w:rsidP="00850C65">
      <w:pPr>
        <w:ind w:firstLine="420"/>
      </w:pPr>
      <w:r>
        <w:t xml:space="preserve">    diffMat = tile(intX,(</w:t>
      </w:r>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distances.argsort()</w:t>
      </w:r>
    </w:p>
    <w:p w:rsidR="00416CEE" w:rsidRDefault="00416CEE" w:rsidP="00850C65">
      <w:pPr>
        <w:ind w:firstLine="420"/>
      </w:pPr>
      <w:r>
        <w:t xml:space="preserve">    classCount={}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sorted(classCount.iteritems(),key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sortedClassCount[</w:t>
      </w:r>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5F0AA6"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支持向量机</w:t>
      </w:r>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问题可以表示为凸优化问题，因此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0911703"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0911704" r:id="rId30"/>
        </w:object>
      </w:r>
      <w:r>
        <w:t xml:space="preserve"> </w:t>
      </w:r>
      <w:r w:rsidR="001B374F">
        <w:rPr>
          <w:rFonts w:hint="eastAsia"/>
        </w:rPr>
        <w:t>，</w:t>
      </w:r>
      <w:r w:rsidR="001B374F">
        <w:t>熵越大，不确定性越大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0911705"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0911706"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r>
        <w:rPr>
          <w:rFonts w:hint="eastAsia"/>
        </w:rPr>
        <w:t>个</w:t>
      </w:r>
      <w:r>
        <w:t>类别，第</w:t>
      </w:r>
      <w:r>
        <w:t>k</w:t>
      </w:r>
      <w:r>
        <w:t>个类别的数量为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0911707"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0911708"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0911709"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0911710"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0911711"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0911712"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0911713"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0911714"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0911715"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0911716"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0911717"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0911718"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0911719"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0911720"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r>
        <w:rPr>
          <w:rFonts w:hint="eastAsia"/>
        </w:rPr>
        <w:t>池化层</w:t>
      </w:r>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时间步之间的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0911721"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r w:rsidRPr="00124D59">
        <w:rPr>
          <w:rFonts w:hint="eastAsia"/>
          <w:b/>
          <w:color w:val="FF0000"/>
        </w:rPr>
        <w:t>个数据进行目标参数更新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每次训练一层隐节点，训练时将上一层隐节点的输出作为输入，而本层隐节点的输出作为下一层隐节点的输入，此过程就是逐层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在预训练完成后，再对整个网络进行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中，使用了这个方法，在各层预训练完成后，再利用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设置小学习率部分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原理非常复杂，在这里不做详细展开，此部分大概讲一下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r w:rsidRPr="00D07E41">
        <w:rPr>
          <w:shd w:val="clear" w:color="auto" w:fill="FFFFFF"/>
        </w:rPr>
        <w:t>”</w:t>
      </w:r>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），在这种情况下你每一层节点的输入都是上层输出的线性函数，很容易验证，无论你神经网络有多少层，输出都是输入的线性组合，与没有隐藏层效果相当，这种情况就是最原始的感知机（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5F0AA6"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倍，如果神经网络隐层特别多，那么梯度在穿过多层后将变得非常小接近于</w:t>
      </w:r>
      <w:r w:rsidRPr="009C482C">
        <w:rPr>
          <w:shd w:val="clear" w:color="auto" w:fill="FFFFFF"/>
        </w:rPr>
        <w:t>0</w:t>
      </w:r>
      <w:r w:rsidRPr="009C482C">
        <w:rPr>
          <w:shd w:val="clear" w:color="auto" w:fill="FFFFFF"/>
        </w:rPr>
        <w:t>，即出现梯度消失现象；当网络权值初始化为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要么都往正方向更新，要么都往负方向更新，导致有一种捆绑的效果，使得收敛缓慢。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其解析式中含有幂运算，计算机求解时相对来讲比较耗时。对于规模比较大的深度网络，这会较大地增加训练时间。</w:t>
      </w:r>
    </w:p>
    <w:p w:rsidR="000B3FC9" w:rsidRDefault="000B3FC9" w:rsidP="000B3FC9">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）的问题和幂运算的问题仍然存在。</w:t>
      </w:r>
    </w:p>
    <w:p w:rsidR="000B3FC9" w:rsidRDefault="000B3FC9" w:rsidP="000B3FC9">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太高导致在训练过程中参数更新太大，不幸使网络进入这种状态。解决方法是可以采用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可由方向传播算法学出来。理论上来讲，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5F0AA6">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前面提到，在多分类问题中，我们经常使用交叉熵作为损失函数：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r>
        <w:rPr>
          <w:rFonts w:ascii="Arial" w:hAnsi="Arial" w:cs="Arial"/>
          <w:szCs w:val="21"/>
          <w:shd w:val="clear" w:color="auto" w:fill="FFFFFF"/>
        </w:rPr>
        <w:t>个时，可以认为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r>
        <w:rPr>
          <w:rFonts w:hint="eastAsia"/>
          <w:shd w:val="clear" w:color="auto" w:fill="FFFFFF"/>
        </w:rPr>
        <w:t>：</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等参数的偏导同理可以求出，那么我们的关键就在于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的偏导怎么求，如下：</w:t>
      </w:r>
    </w:p>
    <w:p w:rsidR="004E596C" w:rsidRDefault="004E596C" w:rsidP="004E596C">
      <w:pPr>
        <w:ind w:firstLine="420"/>
      </w:pPr>
      <w:r w:rsidRPr="004E596C">
        <w:rPr>
          <w:rFonts w:hint="eastAsia"/>
        </w:rPr>
        <w:t>这里分为俩种情况：</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rPr>
          <w:rFonts w:hint="eastAsia"/>
        </w:rPr>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rPr>
          <w:rFonts w:hint="eastAsia"/>
        </w:rPr>
      </w:pPr>
      <w:r w:rsidRPr="004E596C">
        <w:rPr>
          <w:rFonts w:hint="eastAsia"/>
        </w:rPr>
        <w:t>那么由上面求导结果再乘以交叉熵损失函数求导</w:t>
      </w:r>
      <w:r w:rsidR="007B53B0" w:rsidRPr="007B53B0">
        <w:rPr>
          <w:position w:val="-12"/>
        </w:rPr>
        <w:object w:dxaOrig="1160" w:dyaOrig="320">
          <v:shape id="_x0000_i1064" type="#_x0000_t75" style="width:57.95pt;height:15.9pt" o:ole="">
            <v:imagedata r:id="rId105" o:title=""/>
          </v:shape>
          <o:OLEObject Type="Embed" ProgID="Equation.DSMT4" ShapeID="_x0000_i1064" DrawAspect="Content" ObjectID="_1630911722" r:id="rId106"/>
        </w:object>
      </w:r>
      <w:r w:rsidRPr="004E596C">
        <w:rPr>
          <w:rFonts w:hint="eastAsia"/>
        </w:rPr>
        <w:t>，它的导数为</w:t>
      </w:r>
      <w:r w:rsidR="007B53B0" w:rsidRPr="007B53B0">
        <w:rPr>
          <w:position w:val="-28"/>
        </w:rPr>
        <w:object w:dxaOrig="440" w:dyaOrig="620">
          <v:shape id="_x0000_i1067" type="#_x0000_t75" style="width:21.95pt;height:30.85pt" o:ole="">
            <v:imagedata r:id="rId107" o:title=""/>
          </v:shape>
          <o:OLEObject Type="Embed" ProgID="Equation.DSMT4" ShapeID="_x0000_i1067" DrawAspect="Content" ObjectID="_1630911723" r:id="rId108"/>
        </w:object>
      </w:r>
      <w:r w:rsidR="007B53B0">
        <w:rPr>
          <w:rFonts w:hint="eastAsia"/>
        </w:rPr>
        <w:t>，</w:t>
      </w:r>
      <w:r w:rsidRPr="004E596C">
        <w:rPr>
          <w:rFonts w:hint="eastAsia"/>
        </w:rPr>
        <w:t>与上面</w:t>
      </w:r>
      <w:r w:rsidR="007B53B0" w:rsidRPr="007B53B0">
        <w:rPr>
          <w:position w:val="-12"/>
        </w:rPr>
        <w:object w:dxaOrig="820" w:dyaOrig="320">
          <v:shape id="_x0000_i1072" type="#_x0000_t75" style="width:41.15pt;height:15.9pt" o:ole="">
            <v:imagedata r:id="rId109" o:title=""/>
          </v:shape>
          <o:OLEObject Type="Embed" ProgID="Equation.DSMT4" ShapeID="_x0000_i1072" DrawAspect="Content" ObjectID="_1630911724" r:id="rId110"/>
        </w:object>
      </w:r>
      <w:r w:rsidRPr="004E596C">
        <w:rPr>
          <w:rFonts w:hint="eastAsia"/>
        </w:rPr>
        <w:t>相乘为</w:t>
      </w:r>
      <w:r w:rsidR="007B53B0" w:rsidRPr="007B53B0">
        <w:rPr>
          <w:position w:val="-12"/>
        </w:rPr>
        <w:object w:dxaOrig="499" w:dyaOrig="320">
          <v:shape id="_x0000_i1075" type="#_x0000_t75" style="width:24.8pt;height:15.9pt" o:ole="">
            <v:imagedata r:id="rId111" o:title=""/>
          </v:shape>
          <o:OLEObject Type="Embed" ProgID="Equation.DSMT4" ShapeID="_x0000_i1075" DrawAspect="Content" ObjectID="_1630911725"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结点的偏导就求出了了（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rPr>
          <w:rFonts w:hint="eastAsia"/>
        </w:rPr>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rPr>
          <w:rFonts w:hint="eastAsia"/>
        </w:rPr>
      </w:pPr>
      <w:r w:rsidRPr="007B53B0">
        <w:rPr>
          <w:rFonts w:hint="eastAsia"/>
        </w:rPr>
        <w:t>那么由上面求导结果再乘以交叉熵损失函数求导</w:t>
      </w:r>
      <w:r w:rsidRPr="007B53B0">
        <w:rPr>
          <w:position w:val="-12"/>
        </w:rPr>
        <w:object w:dxaOrig="1160" w:dyaOrig="320">
          <v:shape id="_x0000_i1084" type="#_x0000_t75" style="width:57.95pt;height:15.9pt" o:ole="">
            <v:imagedata r:id="rId105" o:title=""/>
          </v:shape>
          <o:OLEObject Type="Embed" ProgID="Equation.DSMT4" ShapeID="_x0000_i1084" DrawAspect="Content" ObjectID="_1630911726" r:id="rId115"/>
        </w:object>
      </w:r>
      <w:r w:rsidRPr="007B53B0">
        <w:rPr>
          <w:rFonts w:hint="eastAsia"/>
        </w:rPr>
        <w:t>，它的导数为</w:t>
      </w:r>
      <w:r w:rsidRPr="007B53B0">
        <w:rPr>
          <w:position w:val="-28"/>
        </w:rPr>
        <w:object w:dxaOrig="440" w:dyaOrig="620">
          <v:shape id="_x0000_i1086" type="#_x0000_t75" style="width:21.95pt;height:30.85pt" o:ole="">
            <v:imagedata r:id="rId107" o:title=""/>
          </v:shape>
          <o:OLEObject Type="Embed" ProgID="Equation.DSMT4" ShapeID="_x0000_i1086" DrawAspect="Content" ObjectID="_1630911727" r:id="rId116"/>
        </w:object>
      </w:r>
      <w:r w:rsidRPr="007B53B0">
        <w:rPr>
          <w:rFonts w:hint="eastAsia"/>
        </w:rPr>
        <w:t>,</w:t>
      </w:r>
      <w:r w:rsidRPr="007B53B0">
        <w:rPr>
          <w:rFonts w:hint="eastAsia"/>
        </w:rPr>
        <w:t>与上面</w:t>
      </w:r>
      <w:r w:rsidR="004111DD" w:rsidRPr="007B53B0">
        <w:rPr>
          <w:position w:val="-12"/>
        </w:rPr>
        <w:object w:dxaOrig="499" w:dyaOrig="320">
          <v:shape id="_x0000_i1089" type="#_x0000_t75" style="width:24.8pt;height:15.9pt" o:ole="">
            <v:imagedata r:id="rId117" o:title=""/>
          </v:shape>
          <o:OLEObject Type="Embed" ProgID="Equation.DSMT4" ShapeID="_x0000_i1089" DrawAspect="Content" ObjectID="_1630911728" r:id="rId118"/>
        </w:object>
      </w:r>
      <w:r w:rsidRPr="007B53B0">
        <w:rPr>
          <w:rFonts w:hint="eastAsia"/>
        </w:rPr>
        <w:t>相乘为</w:t>
      </w:r>
      <w:r w:rsidR="004111DD" w:rsidRPr="004111DD">
        <w:rPr>
          <w:position w:val="-10"/>
        </w:rPr>
        <w:object w:dxaOrig="220" w:dyaOrig="300">
          <v:shape id="_x0000_i1092" type="#_x0000_t75" style="width:11.2pt;height:14.95pt" o:ole="">
            <v:imagedata r:id="rId119" o:title=""/>
          </v:shape>
          <o:OLEObject Type="Embed" ProgID="Equation.DSMT4" ShapeID="_x0000_i1092" DrawAspect="Content" ObjectID="_1630911729"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rPr>
          <w:rFonts w:hint="eastAsia"/>
        </w:rPr>
      </w:pPr>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44" type="#_x0000_t75" style="width:21.95pt;height:14.95pt" o:ole="">
            <v:imagedata r:id="rId121" o:title=""/>
          </v:shape>
          <o:OLEObject Type="Embed" ProgID="Equation.DSMT4" ShapeID="_x0000_i1044" DrawAspect="Content" ObjectID="_1630911730"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45" type="#_x0000_t75" style="width:35.05pt;height:27.1pt" o:ole="">
            <v:imagedata r:id="rId123" o:title=""/>
          </v:shape>
          <o:OLEObject Type="Embed" ProgID="Equation.DSMT4" ShapeID="_x0000_i1045" DrawAspect="Content" ObjectID="_1630911731"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r w:rsidRPr="00607711">
        <w:rPr>
          <w:rFonts w:hint="eastAsia"/>
          <w:color w:val="FF0000"/>
          <w:shd w:val="clear" w:color="auto" w:fill="FFFFFF"/>
        </w:rPr>
        <w:t>正则化项处处可导。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r w:rsidRPr="00607711">
        <w:rPr>
          <w:shd w:val="clear" w:color="auto" w:fill="FFFFFF"/>
        </w:rPr>
        <w:t>不可导的时候该怎么办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r>
        <w:rPr>
          <w:shd w:val="clear" w:color="auto" w:fill="FFFFFF"/>
        </w:rPr>
        <w:t>个</w:t>
      </w:r>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5F0AA6"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5F0AA6" w:rsidP="007846D3">
      <w:pPr>
        <w:ind w:firstLine="420"/>
        <w:rPr>
          <w:rStyle w:val="aa"/>
        </w:rPr>
      </w:pPr>
      <w:hyperlink r:id="rId145" w:history="1">
        <w:r w:rsidR="0048649E">
          <w:rPr>
            <w:rStyle w:val="aa"/>
          </w:rPr>
          <w:t>https://blog.csdn.net/u014568921/article/details/53843311</w:t>
        </w:r>
      </w:hyperlink>
    </w:p>
    <w:p w:rsidR="00217C71" w:rsidRDefault="00217C71" w:rsidP="00217C71">
      <w:pPr>
        <w:pStyle w:val="1"/>
      </w:pPr>
      <w:r>
        <w:rPr>
          <w:rFonts w:hint="eastAsia"/>
        </w:rPr>
        <w:t>降维</w:t>
      </w:r>
      <w:r>
        <w:t>算法</w:t>
      </w:r>
    </w:p>
    <w:p w:rsidR="00217C71" w:rsidRDefault="00A9569F" w:rsidP="00A9569F">
      <w:pPr>
        <w:ind w:firstLine="420"/>
        <w:rPr>
          <w:shd w:val="clear" w:color="auto" w:fill="FFFFFF"/>
        </w:rPr>
      </w:pPr>
      <w:r>
        <w:rPr>
          <w:rFonts w:hint="eastAsia"/>
          <w:shd w:val="clear" w:color="auto" w:fill="FFFFFF"/>
        </w:rPr>
        <w:t>机器学习领域中所谓的降维就是指采用某种映射方法，将原高维空间中的数据点映射到低维度的空间中。降维的本质是学习一个映射函数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之所以使用降维后的数据表示是因为在原始的高维空间中，包含有冗余信息以及噪音信息，在实际应用例如图像识别中造成了误差，降低了准确率；而通过降维</w:t>
      </w:r>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提高识别（或其他应用）的精度。又或者希望通过降维算法来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rPr>
          <w:rFonts w:hint="eastAsia"/>
        </w:rPr>
      </w:pPr>
      <w:r>
        <w:rPr>
          <w:rFonts w:hint="eastAsia"/>
        </w:rPr>
        <w:t>PCA</w:t>
      </w:r>
    </w:p>
    <w:p w:rsidR="00A9569F" w:rsidRDefault="00A9569F" w:rsidP="00A9569F">
      <w:pPr>
        <w:pStyle w:val="2"/>
      </w:pPr>
      <w:r>
        <w:t>LDA</w:t>
      </w:r>
    </w:p>
    <w:p w:rsidR="00A9569F" w:rsidRDefault="00A9569F" w:rsidP="00A9569F">
      <w:pPr>
        <w:pStyle w:val="2"/>
      </w:pPr>
      <w:r>
        <w:t>LLE</w:t>
      </w:r>
    </w:p>
    <w:p w:rsidR="00A9569F" w:rsidRPr="0004094B" w:rsidRDefault="00A9569F" w:rsidP="00A9569F">
      <w:pPr>
        <w:pStyle w:val="2"/>
        <w:rPr>
          <w:rFonts w:hint="eastAsia"/>
        </w:rPr>
      </w:pPr>
    </w:p>
    <w:p w:rsidR="00FB5128" w:rsidRDefault="00FB5128" w:rsidP="00FB5128">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lastRenderedPageBreak/>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lastRenderedPageBreak/>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lastRenderedPageBreak/>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CE0894" w:rsidP="007B44C0">
      <w:pPr>
        <w:ind w:firstLine="420"/>
      </w:pP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lastRenderedPageBreak/>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马尔科夫链一阶和二阶</w:t>
      </w:r>
      <w:r>
        <w:rPr>
          <w:rFonts w:hint="eastAsia"/>
        </w:rPr>
        <w:t>指</w:t>
      </w:r>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t>Speakin</w:t>
      </w:r>
    </w:p>
    <w:p w:rsidR="0058752E" w:rsidRDefault="0058752E" w:rsidP="0058752E">
      <w:pPr>
        <w:pStyle w:val="a7"/>
        <w:numPr>
          <w:ilvl w:val="0"/>
          <w:numId w:val="40"/>
        </w:numPr>
        <w:ind w:firstLineChars="0"/>
      </w:pPr>
      <w:r>
        <w:rPr>
          <w:rFonts w:hint="eastAsia"/>
        </w:rPr>
        <w:t>项目</w:t>
      </w:r>
      <w:r>
        <w:t>里数据问题，怎么清洗的？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lastRenderedPageBreak/>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r>
        <w:rPr>
          <w:rFonts w:hint="eastAsia"/>
        </w:rPr>
        <w:t>牛客</w:t>
      </w:r>
      <w:r>
        <w:t>面试题刷题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5F0AA6"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46" type="#_x0000_t75" style="width:40.2pt;height:14.95pt" o:ole="">
            <v:imagedata r:id="rId152" o:title=""/>
          </v:shape>
          <o:OLEObject Type="Embed" ProgID="Equation.DSMT4" ShapeID="_x0000_i1046" DrawAspect="Content" ObjectID="_1630911732"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47" type="#_x0000_t75" style="width:93.5pt;height:15.9pt" o:ole="">
            <v:imagedata r:id="rId154" o:title=""/>
          </v:shape>
          <o:OLEObject Type="Embed" ProgID="Equation.DSMT4" ShapeID="_x0000_i1047" DrawAspect="Content" ObjectID="_1630911733" r:id="rId155"/>
        </w:object>
      </w:r>
      <w:r>
        <w:t xml:space="preserve"> </w:t>
      </w:r>
    </w:p>
    <w:p w:rsidR="00673B18" w:rsidRDefault="00E33B58" w:rsidP="00673B18">
      <w:pPr>
        <w:pStyle w:val="a7"/>
        <w:numPr>
          <w:ilvl w:val="0"/>
          <w:numId w:val="26"/>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lastRenderedPageBreak/>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在一个外函数中定义了一个内函数，内函数里运用了外函数的临时变量，并且外函数的返回值是内函数的引用。这样就构成了一个闭包。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lastRenderedPageBreak/>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字典的键值必须是不可变类型，如数字，字符串，元组，而列表是可变类型。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字典本身是可变数据类型，字典的键记住两点：唯一：同一个字典中的键必须唯一，如果出现多个相同的键，则最新的键会被记住；不可变：键是不可变数据类型，使用可以是</w:t>
      </w:r>
      <w:r w:rsidRPr="001D7FB6">
        <w:t>int,string,float,tuple</w:t>
      </w:r>
    </w:p>
    <w:p w:rsidR="00AA4080" w:rsidRDefault="00AA4080" w:rsidP="00AA4080">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pPr>
      <w:r>
        <w:rPr>
          <w:rFonts w:hint="eastAsia"/>
        </w:rPr>
        <w:t>python</w:t>
      </w:r>
      <w:r>
        <w:t>中继承的相关概念：</w:t>
      </w:r>
      <w:hyperlink r:id="rId158" w:history="1">
        <w:r>
          <w:rPr>
            <w:rStyle w:val="aa"/>
          </w:rPr>
          <w:t>https://www.cnblogs.com/bigberg/p/7182741.html</w:t>
        </w:r>
      </w:hyperlink>
    </w:p>
    <w:p w:rsidR="005E2FCA" w:rsidRDefault="005E2FCA" w:rsidP="005E2FCA">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rPr>
          <w:rFonts w:hint="eastAsia"/>
        </w:rPr>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bookmarkStart w:id="0" w:name="_GoBack"/>
      <w:bookmarkEnd w:id="0"/>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ifnull(value1,value2)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r>
        <w:t>一个数是否为奇数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指定列满足指定条件的值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lastRenderedPageBreak/>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59"/>
      <w:headerReference w:type="default" r:id="rId160"/>
      <w:footerReference w:type="even" r:id="rId161"/>
      <w:footerReference w:type="default" r:id="rId162"/>
      <w:headerReference w:type="first" r:id="rId163"/>
      <w:footerReference w:type="first" r:id="rId1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0110" w:rsidRDefault="00CF0110" w:rsidP="001B4953">
      <w:pPr>
        <w:ind w:left="480" w:firstLine="420"/>
      </w:pPr>
      <w:r>
        <w:separator/>
      </w:r>
    </w:p>
  </w:endnote>
  <w:endnote w:type="continuationSeparator" w:id="0">
    <w:p w:rsidR="00CF0110" w:rsidRDefault="00CF0110"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0110" w:rsidRDefault="00CF0110" w:rsidP="001B4953">
      <w:pPr>
        <w:ind w:left="480" w:firstLine="420"/>
      </w:pPr>
      <w:r>
        <w:separator/>
      </w:r>
    </w:p>
  </w:footnote>
  <w:footnote w:type="continuationSeparator" w:id="0">
    <w:p w:rsidR="00CF0110" w:rsidRDefault="00CF0110"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8"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9"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2"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4"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8"/>
  </w:num>
  <w:num w:numId="2">
    <w:abstractNumId w:val="5"/>
  </w:num>
  <w:num w:numId="3">
    <w:abstractNumId w:val="3"/>
  </w:num>
  <w:num w:numId="4">
    <w:abstractNumId w:val="27"/>
  </w:num>
  <w:num w:numId="5">
    <w:abstractNumId w:val="8"/>
  </w:num>
  <w:num w:numId="6">
    <w:abstractNumId w:val="15"/>
  </w:num>
  <w:num w:numId="7">
    <w:abstractNumId w:val="19"/>
  </w:num>
  <w:num w:numId="8">
    <w:abstractNumId w:val="13"/>
  </w:num>
  <w:num w:numId="9">
    <w:abstractNumId w:val="25"/>
  </w:num>
  <w:num w:numId="10">
    <w:abstractNumId w:val="2"/>
  </w:num>
  <w:num w:numId="11">
    <w:abstractNumId w:val="32"/>
  </w:num>
  <w:num w:numId="12">
    <w:abstractNumId w:val="1"/>
  </w:num>
  <w:num w:numId="13">
    <w:abstractNumId w:val="21"/>
  </w:num>
  <w:num w:numId="14">
    <w:abstractNumId w:val="9"/>
  </w:num>
  <w:num w:numId="15">
    <w:abstractNumId w:val="22"/>
  </w:num>
  <w:num w:numId="16">
    <w:abstractNumId w:val="11"/>
  </w:num>
  <w:num w:numId="17">
    <w:abstractNumId w:val="24"/>
  </w:num>
  <w:num w:numId="18">
    <w:abstractNumId w:val="17"/>
  </w:num>
  <w:num w:numId="19">
    <w:abstractNumId w:val="23"/>
  </w:num>
  <w:num w:numId="20">
    <w:abstractNumId w:val="26"/>
  </w:num>
  <w:num w:numId="21">
    <w:abstractNumId w:val="29"/>
  </w:num>
  <w:num w:numId="22">
    <w:abstractNumId w:val="34"/>
  </w:num>
  <w:num w:numId="23">
    <w:abstractNumId w:val="33"/>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31"/>
  </w:num>
  <w:num w:numId="27">
    <w:abstractNumId w:val="23"/>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30"/>
  </w:num>
  <w:num w:numId="33">
    <w:abstractNumId w:val="18"/>
  </w:num>
  <w:num w:numId="34">
    <w:abstractNumId w:val="16"/>
  </w:num>
  <w:num w:numId="35">
    <w:abstractNumId w:val="4"/>
  </w:num>
  <w:num w:numId="36">
    <w:abstractNumId w:val="14"/>
  </w:num>
  <w:num w:numId="37">
    <w:abstractNumId w:val="0"/>
  </w:num>
  <w:num w:numId="38">
    <w:abstractNumId w:val="6"/>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40D2"/>
    <w:rsid w:val="002B7574"/>
    <w:rsid w:val="002C5E4A"/>
    <w:rsid w:val="002C766C"/>
    <w:rsid w:val="002D052E"/>
    <w:rsid w:val="002D56D2"/>
    <w:rsid w:val="002D73DC"/>
    <w:rsid w:val="002F0F16"/>
    <w:rsid w:val="002F31FE"/>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4111DD"/>
    <w:rsid w:val="00415B11"/>
    <w:rsid w:val="00416CEE"/>
    <w:rsid w:val="004358A4"/>
    <w:rsid w:val="0044532F"/>
    <w:rsid w:val="00465B35"/>
    <w:rsid w:val="00483AB6"/>
    <w:rsid w:val="00485330"/>
    <w:rsid w:val="0048649E"/>
    <w:rsid w:val="00492A44"/>
    <w:rsid w:val="00497162"/>
    <w:rsid w:val="004A25F9"/>
    <w:rsid w:val="004B5266"/>
    <w:rsid w:val="004B65AB"/>
    <w:rsid w:val="004E596C"/>
    <w:rsid w:val="004F72F6"/>
    <w:rsid w:val="00510A17"/>
    <w:rsid w:val="005227F1"/>
    <w:rsid w:val="00526613"/>
    <w:rsid w:val="00547B44"/>
    <w:rsid w:val="0055252B"/>
    <w:rsid w:val="00581A96"/>
    <w:rsid w:val="00583AA0"/>
    <w:rsid w:val="0058752E"/>
    <w:rsid w:val="00592AC7"/>
    <w:rsid w:val="005A461A"/>
    <w:rsid w:val="005B5854"/>
    <w:rsid w:val="005B5AC5"/>
    <w:rsid w:val="005B6EEE"/>
    <w:rsid w:val="005C0A0B"/>
    <w:rsid w:val="005D79F8"/>
    <w:rsid w:val="005E2FCA"/>
    <w:rsid w:val="005F0AA6"/>
    <w:rsid w:val="005F79CC"/>
    <w:rsid w:val="00607711"/>
    <w:rsid w:val="00607B9F"/>
    <w:rsid w:val="00625B2D"/>
    <w:rsid w:val="00632D2F"/>
    <w:rsid w:val="00633D80"/>
    <w:rsid w:val="006400AA"/>
    <w:rsid w:val="00654F3C"/>
    <w:rsid w:val="00657F40"/>
    <w:rsid w:val="006675A7"/>
    <w:rsid w:val="00673B18"/>
    <w:rsid w:val="0069023C"/>
    <w:rsid w:val="00694DD4"/>
    <w:rsid w:val="00696989"/>
    <w:rsid w:val="006A377D"/>
    <w:rsid w:val="006C3020"/>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B53B0"/>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573F8"/>
    <w:rsid w:val="00C85923"/>
    <w:rsid w:val="00C90A12"/>
    <w:rsid w:val="00CC04AA"/>
    <w:rsid w:val="00CC72DB"/>
    <w:rsid w:val="00CC77A4"/>
    <w:rsid w:val="00CE0894"/>
    <w:rsid w:val="00CF0110"/>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6675"/>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header" Target="header1.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oleObject" Target="embeddings/oleObject3.bin"/><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08" Type="http://schemas.openxmlformats.org/officeDocument/2006/relationships/oleObject" Target="embeddings/oleObject21.bin"/><Relationship Id="rId124" Type="http://schemas.openxmlformats.org/officeDocument/2006/relationships/oleObject" Target="embeddings/oleObject29.bin"/><Relationship Id="rId129" Type="http://schemas.openxmlformats.org/officeDocument/2006/relationships/image" Target="media/image91.png"/><Relationship Id="rId54" Type="http://schemas.openxmlformats.org/officeDocument/2006/relationships/image" Target="media/image36.wmf"/><Relationship Id="rId70" Type="http://schemas.openxmlformats.org/officeDocument/2006/relationships/oleObject" Target="embeddings/oleObject19.bin"/><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hyperlink" Target="https://blog.csdn.net/u014568921/article/details/53843311" TargetMode="External"/><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yperlink" Target="https://www.cnblogs.com/bigberg/p/7182741.html" TargetMode="Externa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fontTable" Target="fontTable.xm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24506</TotalTime>
  <Pages>44</Pages>
  <Words>4111</Words>
  <Characters>23436</Characters>
  <Application>Microsoft Office Word</Application>
  <DocSecurity>0</DocSecurity>
  <Lines>195</Lines>
  <Paragraphs>54</Paragraphs>
  <ScaleCrop>false</ScaleCrop>
  <Company>Microsoft</Company>
  <LinksUpToDate>false</LinksUpToDate>
  <CharactersWithSpaces>27493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166</cp:revision>
  <dcterms:created xsi:type="dcterms:W3CDTF">2019-05-28T06:08:00Z</dcterms:created>
  <dcterms:modified xsi:type="dcterms:W3CDTF">2019-09-25T02:13:00Z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